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5D8" w:rsidRPr="00E35E3E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20"/>
          <w:szCs w:val="20"/>
          <w:lang w:val="en-US"/>
        </w:rPr>
      </w:pPr>
      <w:r w:rsidRPr="00E35E3E">
        <w:rPr>
          <w:rFonts w:ascii="Arial Narrow" w:hAnsi="Arial Narrow"/>
          <w:sz w:val="20"/>
          <w:szCs w:val="20"/>
        </w:rPr>
        <w:t xml:space="preserve">Приложение </w:t>
      </w:r>
      <w:r w:rsidR="001F7013" w:rsidRPr="00E35E3E">
        <w:rPr>
          <w:rFonts w:ascii="Arial Narrow" w:hAnsi="Arial Narrow"/>
          <w:sz w:val="20"/>
          <w:szCs w:val="20"/>
        </w:rPr>
        <w:t xml:space="preserve"> №</w:t>
      </w:r>
      <w:r w:rsidR="00C27744" w:rsidRPr="00E35E3E">
        <w:rPr>
          <w:rFonts w:ascii="Arial Narrow" w:hAnsi="Arial Narrow"/>
          <w:sz w:val="20"/>
          <w:szCs w:val="20"/>
        </w:rPr>
        <w:t xml:space="preserve"> </w:t>
      </w:r>
      <w:r w:rsidR="001F7013" w:rsidRPr="00E35E3E">
        <w:rPr>
          <w:rFonts w:ascii="Arial Narrow" w:hAnsi="Arial Narrow"/>
          <w:sz w:val="20"/>
          <w:szCs w:val="20"/>
        </w:rPr>
        <w:t>7</w:t>
      </w:r>
      <w:r w:rsidR="00CE25D8" w:rsidRPr="00E35E3E">
        <w:rPr>
          <w:rFonts w:ascii="Arial Narrow" w:hAnsi="Arial Narrow"/>
          <w:sz w:val="20"/>
          <w:szCs w:val="20"/>
        </w:rPr>
        <w:br/>
      </w:r>
      <w:r w:rsidR="00D70301" w:rsidRPr="00E35E3E">
        <w:rPr>
          <w:rFonts w:ascii="Arial Narrow" w:hAnsi="Arial Narrow"/>
          <w:sz w:val="20"/>
          <w:szCs w:val="20"/>
        </w:rPr>
        <w:t>к распоряжению</w:t>
      </w:r>
      <w:r w:rsidRPr="00E35E3E">
        <w:rPr>
          <w:rFonts w:ascii="Arial Narrow" w:hAnsi="Arial Narrow"/>
          <w:sz w:val="20"/>
          <w:szCs w:val="20"/>
        </w:rPr>
        <w:t xml:space="preserve"> от</w:t>
      </w:r>
      <w:r w:rsidR="00D70301" w:rsidRPr="00E35E3E">
        <w:rPr>
          <w:rFonts w:ascii="Arial Narrow" w:hAnsi="Arial Narrow"/>
          <w:sz w:val="20"/>
          <w:szCs w:val="20"/>
        </w:rPr>
        <w:t xml:space="preserve"> 09.01.2019</w:t>
      </w:r>
      <w:r w:rsidR="00A65451" w:rsidRPr="00E35E3E">
        <w:rPr>
          <w:rFonts w:ascii="Arial Narrow" w:hAnsi="Arial Narrow"/>
          <w:sz w:val="20"/>
          <w:szCs w:val="20"/>
        </w:rPr>
        <w:t>г.</w:t>
      </w:r>
      <w:r w:rsidRPr="00E35E3E">
        <w:rPr>
          <w:rFonts w:ascii="Arial Narrow" w:hAnsi="Arial Narrow"/>
          <w:i/>
          <w:iCs/>
          <w:sz w:val="20"/>
          <w:szCs w:val="20"/>
        </w:rPr>
        <w:t xml:space="preserve"> </w:t>
      </w:r>
      <w:r w:rsidRPr="00E35E3E">
        <w:rPr>
          <w:rFonts w:ascii="Arial Narrow" w:hAnsi="Arial Narrow"/>
          <w:sz w:val="20"/>
          <w:szCs w:val="20"/>
        </w:rPr>
        <w:t xml:space="preserve">№ </w:t>
      </w:r>
      <w:r w:rsidR="00A65451" w:rsidRPr="00E35E3E">
        <w:rPr>
          <w:rFonts w:ascii="Arial Narrow" w:hAnsi="Arial Narrow"/>
          <w:sz w:val="20"/>
          <w:szCs w:val="20"/>
        </w:rPr>
        <w:t>1</w:t>
      </w:r>
      <w:r w:rsidR="00E35E3E">
        <w:rPr>
          <w:rFonts w:ascii="Arial Narrow" w:hAnsi="Arial Narrow"/>
          <w:sz w:val="20"/>
          <w:szCs w:val="20"/>
          <w:lang w:val="en-US"/>
        </w:rPr>
        <w:t>n</w:t>
      </w:r>
    </w:p>
    <w:p w:rsidR="00CE25D8" w:rsidRPr="00E35E3E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> </w:t>
      </w:r>
    </w:p>
    <w:p w:rsidR="00CE25D8" w:rsidRPr="00E35E3E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> </w:t>
      </w:r>
    </w:p>
    <w:p w:rsidR="00CE25D8" w:rsidRPr="00E35E3E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> </w:t>
      </w:r>
    </w:p>
    <w:p w:rsidR="00CE25D8" w:rsidRPr="00E35E3E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bCs/>
          <w:sz w:val="20"/>
          <w:szCs w:val="20"/>
        </w:rPr>
        <w:t>Порядок определения срока службы хозяйственного инвентаря</w:t>
      </w:r>
    </w:p>
    <w:p w:rsidR="00CE25D8" w:rsidRPr="00E35E3E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> </w:t>
      </w:r>
    </w:p>
    <w:p w:rsidR="00CE25D8" w:rsidRPr="00E35E3E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> </w:t>
      </w:r>
    </w:p>
    <w:p w:rsidR="00CE25D8" w:rsidRPr="00E35E3E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>1. К хозяйственному инвентарю в целях настоящего положения относятся:</w:t>
      </w:r>
    </w:p>
    <w:p w:rsidR="00913C69" w:rsidRPr="00E35E3E" w:rsidRDefault="00913C69" w:rsidP="00913C69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>офисная мебель;</w:t>
      </w:r>
    </w:p>
    <w:p w:rsidR="00913C69" w:rsidRPr="00E35E3E" w:rsidRDefault="00913C69" w:rsidP="00913C69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>инвентарь для уборки офисных помещений (территорий), рабочих мест;</w:t>
      </w:r>
    </w:p>
    <w:p w:rsidR="00913C69" w:rsidRPr="00E35E3E" w:rsidRDefault="00913C69" w:rsidP="00913C69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 xml:space="preserve">принадлежности для ремонта помещений (например, дрели, молотки, гаечные </w:t>
      </w:r>
    </w:p>
    <w:p w:rsidR="00913C69" w:rsidRPr="00E35E3E" w:rsidRDefault="00913C69" w:rsidP="00913C69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>ключи и т. п.);</w:t>
      </w:r>
    </w:p>
    <w:p w:rsidR="00913C69" w:rsidRPr="00E35E3E" w:rsidRDefault="00913C69" w:rsidP="00913C69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 xml:space="preserve"> кулер;</w:t>
      </w:r>
    </w:p>
    <w:p w:rsidR="00913C69" w:rsidRPr="00E35E3E" w:rsidRDefault="00913C69" w:rsidP="00913C69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 xml:space="preserve"> холодильник;</w:t>
      </w:r>
    </w:p>
    <w:p w:rsidR="00CE25D8" w:rsidRPr="00E35E3E" w:rsidRDefault="00913C69" w:rsidP="00F562B7">
      <w:pPr>
        <w:pStyle w:val="HTML"/>
        <w:numPr>
          <w:ilvl w:val="0"/>
          <w:numId w:val="1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E35E3E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кондиционеры.</w:t>
      </w:r>
    </w:p>
    <w:p w:rsidR="00CE25D8" w:rsidRPr="00E35E3E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 xml:space="preserve">2. Хозяйственный инвентарь учитывается в составе основных средств при выполнении </w:t>
      </w:r>
      <w:r w:rsidR="00CE25D8" w:rsidRPr="00E35E3E">
        <w:rPr>
          <w:rFonts w:ascii="Arial Narrow" w:hAnsi="Arial Narrow"/>
          <w:sz w:val="20"/>
          <w:szCs w:val="20"/>
        </w:rPr>
        <w:br/>
      </w:r>
      <w:r w:rsidRPr="00E35E3E">
        <w:rPr>
          <w:rFonts w:ascii="Arial Narrow" w:hAnsi="Arial Narrow"/>
          <w:sz w:val="20"/>
          <w:szCs w:val="20"/>
        </w:rPr>
        <w:t>следующих условий:</w:t>
      </w:r>
    </w:p>
    <w:p w:rsidR="00CE25D8" w:rsidRPr="00E35E3E" w:rsidRDefault="00214327" w:rsidP="00F562B7">
      <w:pPr>
        <w:pStyle w:val="HTML"/>
        <w:numPr>
          <w:ilvl w:val="0"/>
          <w:numId w:val="2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>срок полезного использования – свыше 12 месяцев;</w:t>
      </w:r>
    </w:p>
    <w:p w:rsidR="00CE25D8" w:rsidRPr="00E35E3E" w:rsidRDefault="00214327" w:rsidP="00F562B7">
      <w:pPr>
        <w:pStyle w:val="HTML"/>
        <w:numPr>
          <w:ilvl w:val="0"/>
          <w:numId w:val="2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 xml:space="preserve">инвентарь будет использоваться в процессе деятельности учреждения (при выполнении </w:t>
      </w:r>
      <w:r w:rsidR="00E63FE8" w:rsidRPr="00E35E3E">
        <w:rPr>
          <w:rFonts w:ascii="Arial Narrow" w:hAnsi="Arial Narrow"/>
          <w:sz w:val="20"/>
          <w:szCs w:val="20"/>
        </w:rPr>
        <w:t>работ (оказании услуг), выполнении</w:t>
      </w:r>
      <w:r w:rsidRPr="00E35E3E">
        <w:rPr>
          <w:rFonts w:ascii="Arial Narrow" w:hAnsi="Arial Narrow"/>
          <w:sz w:val="20"/>
          <w:szCs w:val="20"/>
        </w:rPr>
        <w:t xml:space="preserve"> государственных полномочий (функций), для управленческих нужд)</w:t>
      </w:r>
      <w:r w:rsidR="00FC74D8" w:rsidRPr="00E35E3E">
        <w:rPr>
          <w:rFonts w:ascii="Arial Narrow" w:hAnsi="Arial Narrow"/>
          <w:sz w:val="20"/>
          <w:szCs w:val="20"/>
        </w:rPr>
        <w:t xml:space="preserve"> многократно</w:t>
      </w:r>
      <w:r w:rsidRPr="00E35E3E">
        <w:rPr>
          <w:rFonts w:ascii="Arial Narrow" w:hAnsi="Arial Narrow"/>
          <w:sz w:val="20"/>
          <w:szCs w:val="20"/>
        </w:rPr>
        <w:t>.</w:t>
      </w:r>
    </w:p>
    <w:p w:rsidR="00CE25D8" w:rsidRPr="00E35E3E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> </w:t>
      </w:r>
    </w:p>
    <w:p w:rsidR="00CE25D8" w:rsidRPr="00E35E3E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 xml:space="preserve">Инвентарь со сроком полезного использования 12 месяцев или меньше учитывается в составе </w:t>
      </w:r>
      <w:r w:rsidR="00CE25D8" w:rsidRPr="00E35E3E">
        <w:rPr>
          <w:rFonts w:ascii="Arial Narrow" w:hAnsi="Arial Narrow"/>
          <w:sz w:val="20"/>
          <w:szCs w:val="20"/>
        </w:rPr>
        <w:br/>
      </w:r>
      <w:r w:rsidRPr="00E35E3E">
        <w:rPr>
          <w:rFonts w:ascii="Arial Narrow" w:hAnsi="Arial Narrow"/>
          <w:sz w:val="20"/>
          <w:szCs w:val="20"/>
        </w:rPr>
        <w:t>материальных запасов.</w:t>
      </w:r>
    </w:p>
    <w:p w:rsidR="00CE25D8" w:rsidRPr="00E35E3E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> </w:t>
      </w:r>
    </w:p>
    <w:p w:rsidR="00CE25D8" w:rsidRPr="00E35E3E" w:rsidRDefault="00214327" w:rsidP="00913C6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 xml:space="preserve">3. Срок службы хозяйственного инвентаря определяет комиссия по поступлению и выбытию </w:t>
      </w:r>
      <w:r w:rsidR="00CE25D8" w:rsidRPr="00E35E3E">
        <w:rPr>
          <w:rFonts w:ascii="Arial Narrow" w:hAnsi="Arial Narrow"/>
          <w:sz w:val="20"/>
          <w:szCs w:val="20"/>
        </w:rPr>
        <w:br/>
      </w:r>
      <w:r w:rsidRPr="00E35E3E">
        <w:rPr>
          <w:rFonts w:ascii="Arial Narrow" w:hAnsi="Arial Narrow"/>
          <w:sz w:val="20"/>
          <w:szCs w:val="20"/>
        </w:rPr>
        <w:t xml:space="preserve"> активов, состав которой утвержден </w:t>
      </w:r>
      <w:r w:rsidR="00D70301" w:rsidRPr="00E35E3E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приложением №1 к распоряжению</w:t>
      </w:r>
      <w:r w:rsidR="00211A24" w:rsidRPr="00E35E3E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 xml:space="preserve"> от </w:t>
      </w:r>
      <w:r w:rsidR="00D70301" w:rsidRPr="00E35E3E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09.01.2019г</w:t>
      </w:r>
      <w:r w:rsidR="00211A24" w:rsidRPr="00E35E3E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 xml:space="preserve"> №</w:t>
      </w:r>
      <w:r w:rsidR="00D70301" w:rsidRPr="00E35E3E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1</w:t>
      </w:r>
      <w:r w:rsidR="00211A24" w:rsidRPr="00E35E3E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 xml:space="preserve"> </w:t>
      </w:r>
      <w:r w:rsidR="00913C69" w:rsidRPr="00E35E3E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.</w:t>
      </w:r>
    </w:p>
    <w:p w:rsidR="00B25A79" w:rsidRPr="00E35E3E" w:rsidRDefault="00B25A79" w:rsidP="00913C6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</w:p>
    <w:p w:rsidR="00CE25D8" w:rsidRPr="00E35E3E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>4. Решение о сроке службы хозяйственного инвентаря комиссия определяет:</w:t>
      </w:r>
    </w:p>
    <w:p w:rsidR="00CE25D8" w:rsidRPr="00E35E3E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 xml:space="preserve">1) в соответствии с Классификацией, утвержденной постановлением Правительства РФ от 1 </w:t>
      </w:r>
      <w:r w:rsidR="00CE25D8" w:rsidRPr="00E35E3E">
        <w:rPr>
          <w:rFonts w:ascii="Arial Narrow" w:hAnsi="Arial Narrow"/>
          <w:sz w:val="20"/>
          <w:szCs w:val="20"/>
          <w:u w:val="single"/>
        </w:rPr>
        <w:br/>
      </w:r>
      <w:r w:rsidRPr="00E35E3E">
        <w:rPr>
          <w:rFonts w:ascii="Arial Narrow" w:hAnsi="Arial Narrow"/>
          <w:sz w:val="20"/>
          <w:szCs w:val="20"/>
        </w:rPr>
        <w:t>января 2002 г. № 1;</w:t>
      </w:r>
    </w:p>
    <w:p w:rsidR="00CE25D8" w:rsidRPr="00E35E3E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 xml:space="preserve">2) в соответствии с рекомендациями, содержащимися в документах производителя, входящих в </w:t>
      </w:r>
      <w:r w:rsidR="00CE25D8" w:rsidRPr="00E35E3E">
        <w:rPr>
          <w:rFonts w:ascii="Arial Narrow" w:hAnsi="Arial Narrow"/>
          <w:sz w:val="20"/>
          <w:szCs w:val="20"/>
        </w:rPr>
        <w:br/>
      </w:r>
      <w:r w:rsidRPr="00E35E3E">
        <w:rPr>
          <w:rFonts w:ascii="Arial Narrow" w:hAnsi="Arial Narrow"/>
          <w:sz w:val="20"/>
          <w:szCs w:val="20"/>
        </w:rPr>
        <w:t>комплектацию объекта имущества;</w:t>
      </w:r>
    </w:p>
    <w:p w:rsidR="00CE25D8" w:rsidRPr="00E35E3E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 xml:space="preserve">3) для тех видов имущества, которые не указаны в амортизационных группах (или отсутствуют </w:t>
      </w:r>
      <w:r w:rsidR="00CE25D8" w:rsidRPr="00E35E3E">
        <w:rPr>
          <w:rFonts w:ascii="Arial Narrow" w:hAnsi="Arial Narrow"/>
          <w:sz w:val="20"/>
          <w:szCs w:val="20"/>
        </w:rPr>
        <w:br/>
      </w:r>
      <w:r w:rsidRPr="00E35E3E">
        <w:rPr>
          <w:rFonts w:ascii="Arial Narrow" w:hAnsi="Arial Narrow"/>
          <w:sz w:val="20"/>
          <w:szCs w:val="20"/>
        </w:rPr>
        <w:t>рекомендации производителя), срок полезного использования устанавливается с учетом:</w:t>
      </w:r>
    </w:p>
    <w:p w:rsidR="00CE25D8" w:rsidRPr="00E35E3E" w:rsidRDefault="00214327" w:rsidP="00F562B7">
      <w:pPr>
        <w:pStyle w:val="HTML"/>
        <w:numPr>
          <w:ilvl w:val="0"/>
          <w:numId w:val="3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 xml:space="preserve">ожидаемого срока использования этого объекта в соответствии с ожидаемой </w:t>
      </w:r>
      <w:r w:rsidR="00CE25D8" w:rsidRPr="00E35E3E">
        <w:rPr>
          <w:rFonts w:ascii="Arial Narrow" w:hAnsi="Arial Narrow"/>
          <w:sz w:val="20"/>
          <w:szCs w:val="20"/>
        </w:rPr>
        <w:br/>
      </w:r>
      <w:r w:rsidRPr="00E35E3E">
        <w:rPr>
          <w:rFonts w:ascii="Arial Narrow" w:hAnsi="Arial Narrow"/>
          <w:sz w:val="20"/>
          <w:szCs w:val="20"/>
        </w:rPr>
        <w:t>производительностью или мощностью;</w:t>
      </w:r>
    </w:p>
    <w:p w:rsidR="00CE25D8" w:rsidRPr="00E35E3E" w:rsidRDefault="00214327" w:rsidP="00F562B7">
      <w:pPr>
        <w:pStyle w:val="HTML"/>
        <w:numPr>
          <w:ilvl w:val="0"/>
          <w:numId w:val="3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 xml:space="preserve">ожидаемого физического износа, зависящего от режима эксплуатации, естественных </w:t>
      </w:r>
      <w:r w:rsidR="00CE25D8" w:rsidRPr="00E35E3E">
        <w:rPr>
          <w:rFonts w:ascii="Arial Narrow" w:hAnsi="Arial Narrow"/>
          <w:sz w:val="20"/>
          <w:szCs w:val="20"/>
        </w:rPr>
        <w:br/>
      </w:r>
      <w:r w:rsidRPr="00E35E3E">
        <w:rPr>
          <w:rFonts w:ascii="Arial Narrow" w:hAnsi="Arial Narrow"/>
          <w:sz w:val="20"/>
          <w:szCs w:val="20"/>
        </w:rPr>
        <w:t>условий и влияния агрессивной среды, системы проведения ремонта;</w:t>
      </w:r>
    </w:p>
    <w:p w:rsidR="00CE25D8" w:rsidRPr="00E35E3E" w:rsidRDefault="00214327" w:rsidP="00F562B7">
      <w:pPr>
        <w:pStyle w:val="HTML"/>
        <w:numPr>
          <w:ilvl w:val="0"/>
          <w:numId w:val="3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>нормативно-правовых и других ограничений использования этого объекта;</w:t>
      </w:r>
    </w:p>
    <w:p w:rsidR="00CE25D8" w:rsidRPr="00E35E3E" w:rsidRDefault="00214327" w:rsidP="00F562B7">
      <w:pPr>
        <w:pStyle w:val="HTML"/>
        <w:numPr>
          <w:ilvl w:val="0"/>
          <w:numId w:val="3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>гарантийного срока использования объекта;</w:t>
      </w:r>
    </w:p>
    <w:p w:rsidR="00CE25D8" w:rsidRPr="00E35E3E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 xml:space="preserve">4) для инвентаря, полученного безвозмездно от других учреждений, государственных </w:t>
      </w:r>
      <w:r w:rsidR="00CE25D8" w:rsidRPr="00E35E3E">
        <w:rPr>
          <w:rFonts w:ascii="Arial Narrow" w:hAnsi="Arial Narrow"/>
          <w:sz w:val="20"/>
          <w:szCs w:val="20"/>
        </w:rPr>
        <w:br/>
      </w:r>
      <w:r w:rsidRPr="00E35E3E">
        <w:rPr>
          <w:rFonts w:ascii="Arial Narrow" w:hAnsi="Arial Narrow"/>
          <w:sz w:val="20"/>
          <w:szCs w:val="20"/>
        </w:rPr>
        <w:t xml:space="preserve">(муниципальных) организаций, – с учетом сроков фактической эксплуатации и ранее </w:t>
      </w:r>
      <w:r w:rsidR="00CE25D8" w:rsidRPr="00E35E3E">
        <w:rPr>
          <w:rFonts w:ascii="Arial Narrow" w:hAnsi="Arial Narrow"/>
          <w:sz w:val="20"/>
          <w:szCs w:val="20"/>
        </w:rPr>
        <w:br/>
      </w:r>
      <w:r w:rsidRPr="00E35E3E">
        <w:rPr>
          <w:rFonts w:ascii="Arial Narrow" w:hAnsi="Arial Narrow"/>
          <w:sz w:val="20"/>
          <w:szCs w:val="20"/>
        </w:rPr>
        <w:t>начисленной суммы амортизации.</w:t>
      </w:r>
    </w:p>
    <w:p w:rsidR="00CE25D8" w:rsidRPr="00E35E3E" w:rsidRDefault="00CE25D8">
      <w:pPr>
        <w:pStyle w:val="a5"/>
        <w:rPr>
          <w:rFonts w:ascii="Arial Narrow" w:hAnsi="Arial Narrow"/>
          <w:sz w:val="20"/>
          <w:szCs w:val="20"/>
        </w:rPr>
      </w:pPr>
    </w:p>
    <w:p w:rsidR="00CE25D8" w:rsidRPr="00E35E3E" w:rsidRDefault="00CE25D8">
      <w:pPr>
        <w:pStyle w:val="a5"/>
        <w:rPr>
          <w:rFonts w:ascii="Arial Narrow" w:hAnsi="Arial Narrow"/>
          <w:sz w:val="20"/>
          <w:szCs w:val="20"/>
        </w:rPr>
      </w:pPr>
    </w:p>
    <w:p w:rsidR="00CE25D8" w:rsidRPr="00E35E3E" w:rsidRDefault="00CE25D8">
      <w:pPr>
        <w:pStyle w:val="a5"/>
        <w:rPr>
          <w:rFonts w:ascii="Arial Narrow" w:hAnsi="Arial Narrow"/>
          <w:sz w:val="20"/>
          <w:szCs w:val="20"/>
        </w:rPr>
      </w:pPr>
    </w:p>
    <w:p w:rsidR="00214327" w:rsidRPr="00E35E3E" w:rsidRDefault="00214327">
      <w:pPr>
        <w:pStyle w:val="a5"/>
        <w:rPr>
          <w:rFonts w:ascii="Arial Narrow" w:hAnsi="Arial Narrow"/>
          <w:sz w:val="20"/>
          <w:szCs w:val="20"/>
        </w:rPr>
      </w:pPr>
    </w:p>
    <w:sectPr w:rsidR="00214327" w:rsidRPr="00E35E3E" w:rsidSect="00F562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42" w:bottom="1134" w:left="14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75B" w:rsidRDefault="0016175B" w:rsidP="00F562B7">
      <w:r>
        <w:separator/>
      </w:r>
    </w:p>
  </w:endnote>
  <w:endnote w:type="continuationSeparator" w:id="1">
    <w:p w:rsidR="0016175B" w:rsidRDefault="0016175B" w:rsidP="00F56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B7" w:rsidRDefault="00F562B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B7" w:rsidRDefault="00F562B7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B7" w:rsidRDefault="00F562B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75B" w:rsidRDefault="0016175B" w:rsidP="00F562B7">
      <w:r>
        <w:separator/>
      </w:r>
    </w:p>
  </w:footnote>
  <w:footnote w:type="continuationSeparator" w:id="1">
    <w:p w:rsidR="0016175B" w:rsidRDefault="0016175B" w:rsidP="00F562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B7" w:rsidRDefault="00F562B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B7" w:rsidRDefault="00F562B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B7" w:rsidRDefault="00F562B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D2E88"/>
    <w:multiLevelType w:val="multilevel"/>
    <w:tmpl w:val="83DAD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6C350A"/>
    <w:multiLevelType w:val="multilevel"/>
    <w:tmpl w:val="5C849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32511D"/>
    <w:multiLevelType w:val="multilevel"/>
    <w:tmpl w:val="2B001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F562B7"/>
    <w:rsid w:val="000C4923"/>
    <w:rsid w:val="001444F4"/>
    <w:rsid w:val="0016175B"/>
    <w:rsid w:val="00182C68"/>
    <w:rsid w:val="001F7013"/>
    <w:rsid w:val="002028F9"/>
    <w:rsid w:val="00211A24"/>
    <w:rsid w:val="00214327"/>
    <w:rsid w:val="00300159"/>
    <w:rsid w:val="003B5536"/>
    <w:rsid w:val="003E3D80"/>
    <w:rsid w:val="00455EB3"/>
    <w:rsid w:val="004652F2"/>
    <w:rsid w:val="005377E8"/>
    <w:rsid w:val="00575961"/>
    <w:rsid w:val="006C4EDB"/>
    <w:rsid w:val="006D3688"/>
    <w:rsid w:val="00711D13"/>
    <w:rsid w:val="008B19C9"/>
    <w:rsid w:val="00913C69"/>
    <w:rsid w:val="00A51FDE"/>
    <w:rsid w:val="00A62E5C"/>
    <w:rsid w:val="00A65451"/>
    <w:rsid w:val="00B25A79"/>
    <w:rsid w:val="00B70B62"/>
    <w:rsid w:val="00BC7EF6"/>
    <w:rsid w:val="00C27744"/>
    <w:rsid w:val="00C31EE6"/>
    <w:rsid w:val="00CE25D8"/>
    <w:rsid w:val="00D70301"/>
    <w:rsid w:val="00E06EC2"/>
    <w:rsid w:val="00E1646F"/>
    <w:rsid w:val="00E35E3E"/>
    <w:rsid w:val="00E560CD"/>
    <w:rsid w:val="00E63FE8"/>
    <w:rsid w:val="00E7783F"/>
    <w:rsid w:val="00E80A93"/>
    <w:rsid w:val="00E85DA5"/>
    <w:rsid w:val="00EC2211"/>
    <w:rsid w:val="00F00A20"/>
    <w:rsid w:val="00F562B7"/>
    <w:rsid w:val="00FB7DFD"/>
    <w:rsid w:val="00FC74D8"/>
    <w:rsid w:val="00FF4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46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1646F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62B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1646F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646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646F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E1646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1646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E16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646F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E1646F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E1646F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E1646F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E1646F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E1646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E1646F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E1646F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E1646F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E1646F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E1646F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E1646F"/>
    <w:rPr>
      <w:color w:val="FF9900"/>
    </w:rPr>
  </w:style>
  <w:style w:type="character" w:customStyle="1" w:styleId="small">
    <w:name w:val="small"/>
    <w:basedOn w:val="a0"/>
    <w:rsid w:val="00E1646F"/>
    <w:rPr>
      <w:sz w:val="16"/>
      <w:szCs w:val="16"/>
    </w:rPr>
  </w:style>
  <w:style w:type="character" w:customStyle="1" w:styleId="fill">
    <w:name w:val="fill"/>
    <w:basedOn w:val="a0"/>
    <w:rsid w:val="00E1646F"/>
    <w:rPr>
      <w:b/>
      <w:bCs/>
      <w:i/>
      <w:iCs/>
      <w:color w:val="FF0000"/>
    </w:rPr>
  </w:style>
  <w:style w:type="character" w:customStyle="1" w:styleId="maggd">
    <w:name w:val="maggd"/>
    <w:basedOn w:val="a0"/>
    <w:rsid w:val="00E1646F"/>
    <w:rPr>
      <w:color w:val="006400"/>
    </w:rPr>
  </w:style>
  <w:style w:type="character" w:customStyle="1" w:styleId="magusn">
    <w:name w:val="magusn"/>
    <w:basedOn w:val="a0"/>
    <w:rsid w:val="00E1646F"/>
    <w:rPr>
      <w:color w:val="006666"/>
    </w:rPr>
  </w:style>
  <w:style w:type="character" w:customStyle="1" w:styleId="enp">
    <w:name w:val="enp"/>
    <w:basedOn w:val="a0"/>
    <w:rsid w:val="00E1646F"/>
    <w:rPr>
      <w:color w:val="3C7828"/>
    </w:rPr>
  </w:style>
  <w:style w:type="character" w:customStyle="1" w:styleId="kdkss">
    <w:name w:val="kdkss"/>
    <w:basedOn w:val="a0"/>
    <w:rsid w:val="00E1646F"/>
    <w:rPr>
      <w:color w:val="BE780A"/>
    </w:rPr>
  </w:style>
  <w:style w:type="character" w:customStyle="1" w:styleId="actel">
    <w:name w:val="actel"/>
    <w:basedOn w:val="a0"/>
    <w:rsid w:val="00E1646F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F562B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562B7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562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62B7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F562B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562B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562B7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562B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562B7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F562B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562B7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F562B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1">
    <w:name w:val="List Paragraph"/>
    <w:basedOn w:val="a"/>
    <w:uiPriority w:val="34"/>
    <w:qFormat/>
    <w:rsid w:val="00913C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308</Words>
  <Characters>1759</Characters>
  <Application>Microsoft Office Word</Application>
  <DocSecurity>0</DocSecurity>
  <PresentationFormat>cjg_g7</PresentationFormat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Порядок определения срока службы хозяйственного инвентаря</vt:lpstr>
    </vt:vector>
  </TitlesOfParts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Порядок определения срока службы хозяйственного инвентаря</dc:title>
  <dc:creator>admin</dc:creator>
  <dc:description>Подготовлено на базе материалов БСС «Система Главбух»</dc:description>
  <cp:lastModifiedBy>User</cp:lastModifiedBy>
  <cp:revision>14</cp:revision>
  <cp:lastPrinted>2020-01-14T11:56:00Z</cp:lastPrinted>
  <dcterms:created xsi:type="dcterms:W3CDTF">2015-03-20T12:00:00Z</dcterms:created>
  <dcterms:modified xsi:type="dcterms:W3CDTF">2020-01-14T11:56:00Z</dcterms:modified>
</cp:coreProperties>
</file>